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1A" w:rsidRDefault="00E3481A" w:rsidP="00E3481A">
      <w:pPr>
        <w:pStyle w:val="c5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</w:p>
    <w:p w:rsidR="00E3481A" w:rsidRDefault="00E3481A" w:rsidP="00E3481A">
      <w:pPr>
        <w:pStyle w:val="c4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4"/>
          <w:b/>
          <w:bCs/>
          <w:i/>
          <w:iCs/>
          <w:color w:val="000000"/>
          <w:sz w:val="144"/>
          <w:szCs w:val="144"/>
        </w:rPr>
        <w:t>Паспорт</w:t>
      </w:r>
      <w:r>
        <w:rPr>
          <w:b/>
          <w:bCs/>
          <w:i/>
          <w:iCs/>
          <w:color w:val="000000"/>
          <w:sz w:val="144"/>
          <w:szCs w:val="144"/>
        </w:rPr>
        <w:br/>
      </w:r>
      <w:r>
        <w:rPr>
          <w:rStyle w:val="c71"/>
          <w:b/>
          <w:bCs/>
          <w:color w:val="000000"/>
          <w:sz w:val="28"/>
          <w:szCs w:val="28"/>
        </w:rPr>
        <w:t>кабинета логопеда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71"/>
          <w:b/>
          <w:bCs/>
          <w:color w:val="000000"/>
          <w:sz w:val="28"/>
          <w:szCs w:val="28"/>
        </w:rPr>
        <w:t>МКДОУ №3  комбинированного вида</w:t>
      </w:r>
    </w:p>
    <w:p w:rsidR="00E3481A" w:rsidRDefault="00E3481A" w:rsidP="00E3481A">
      <w:pPr>
        <w:pStyle w:val="c4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составлен в соответствии с введением ФГОС ДО</w:t>
      </w:r>
    </w:p>
    <w:p w:rsidR="00E3481A" w:rsidRDefault="00E3481A" w:rsidP="00E3481A">
      <w:pPr>
        <w:pStyle w:val="c3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Учитель-логопед: Бухарина Наталья Николаевна</w:t>
      </w:r>
    </w:p>
    <w:p w:rsidR="00E3481A" w:rsidRDefault="00E3481A" w:rsidP="00E3481A">
      <w:pPr>
        <w:pStyle w:val="c3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Задачи логопедического кабинета:</w:t>
      </w:r>
    </w:p>
    <w:p w:rsidR="00E3481A" w:rsidRDefault="00E3481A" w:rsidP="00E3481A">
      <w:pPr>
        <w:pStyle w:val="c5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Обследование воспитанников ДОУ и выявление среди них детей, нуждающихся в профилактической и речевой помощи,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• Изучение уровня речевого, познавательного, социально-личностного, нуждающихся в логопедической поддержке, определение основных направлений и содержание работы. </w:t>
      </w:r>
    </w:p>
    <w:p w:rsidR="00E3481A" w:rsidRDefault="00E3481A" w:rsidP="00E3481A">
      <w:pPr>
        <w:pStyle w:val="c5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Создание  развивающей среды и благоприятного психологического климата для обеспечения помощи детям по исправлению имеющихся нарушений.</w:t>
      </w:r>
    </w:p>
    <w:p w:rsidR="00E3481A" w:rsidRDefault="00E3481A" w:rsidP="00E3481A">
      <w:pPr>
        <w:pStyle w:val="c5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•  Проведение обследования ребенка с целью разработки индивидуальной программы развития.</w:t>
      </w:r>
    </w:p>
    <w:p w:rsidR="00E3481A" w:rsidRDefault="00E3481A" w:rsidP="00E3481A">
      <w:pPr>
        <w:pStyle w:val="c5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Проведение  подгрупповых и индивидуальных коррекционных занятий.</w:t>
      </w:r>
    </w:p>
    <w:p w:rsidR="00E3481A" w:rsidRDefault="00E3481A" w:rsidP="00E3481A">
      <w:pPr>
        <w:pStyle w:val="c5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•  Оказание консультативной помощи педагогам, родителям.</w:t>
      </w:r>
    </w:p>
    <w:p w:rsidR="00E3481A" w:rsidRDefault="00E3481A" w:rsidP="00E3481A">
      <w:pPr>
        <w:pStyle w:val="c5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3481A" w:rsidRDefault="00E3481A" w:rsidP="00E3481A">
      <w:pPr>
        <w:pStyle w:val="c3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кабинете предусмотрено 1 рабочее место логопеда  и 6  мест для занятий детьми.</w:t>
      </w:r>
    </w:p>
    <w:p w:rsidR="00E3481A" w:rsidRDefault="00E3481A" w:rsidP="00E3481A">
      <w:pPr>
        <w:pStyle w:val="c3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логопедическом кабинете проводятся индивидуальные и подгрупповые занятия с детьми в возрасте 3- 7 лет.</w:t>
      </w:r>
    </w:p>
    <w:p w:rsidR="00E3481A" w:rsidRDefault="00E3481A" w:rsidP="00E3481A">
      <w:pPr>
        <w:pStyle w:val="c4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Логопедический кабинет оснащен наглядно – методическим материалом, мебелью, пожарной сигнализацией.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По оснащению и применению кабинет разделён на зоны: </w:t>
      </w:r>
    </w:p>
    <w:p w:rsidR="00E3481A" w:rsidRDefault="00E3481A" w:rsidP="00E3481A">
      <w:pPr>
        <w:pStyle w:val="c4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-Зона  артикуляционной моторики и постановки звуков</w:t>
      </w:r>
    </w:p>
    <w:p w:rsidR="00E3481A" w:rsidRDefault="00E3481A" w:rsidP="00E3481A">
      <w:pPr>
        <w:pStyle w:val="c4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-Зона развития речевого дыхания</w:t>
      </w:r>
    </w:p>
    <w:p w:rsidR="00E3481A" w:rsidRDefault="00E3481A" w:rsidP="00E3481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-Зона дифференциации звуков речи</w:t>
      </w:r>
    </w:p>
    <w:p w:rsidR="00E3481A" w:rsidRDefault="00E3481A" w:rsidP="00E3481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-Зона развития фонематического слуха</w:t>
      </w:r>
    </w:p>
    <w:p w:rsidR="00E3481A" w:rsidRDefault="00E3481A" w:rsidP="00E3481A">
      <w:pPr>
        <w:pStyle w:val="c3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-Зона мелкой моторики</w:t>
      </w:r>
    </w:p>
    <w:p w:rsidR="00E3481A" w:rsidRDefault="00E3481A" w:rsidP="00E3481A">
      <w:pPr>
        <w:pStyle w:val="c3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-Зона автоматизации звуков речи</w:t>
      </w:r>
    </w:p>
    <w:p w:rsidR="00E3481A" w:rsidRDefault="00E3481A" w:rsidP="00E3481A">
      <w:pPr>
        <w:pStyle w:val="c3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-Зона коррекция лексико-грамматического строя и связной речи</w:t>
      </w:r>
    </w:p>
    <w:p w:rsidR="00E3481A" w:rsidRDefault="00E3481A" w:rsidP="00E3481A">
      <w:pPr>
        <w:pStyle w:val="c3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-Зона технических средств обучения</w:t>
      </w:r>
    </w:p>
    <w:p w:rsidR="00E3481A" w:rsidRDefault="00E3481A" w:rsidP="00E3481A">
      <w:pPr>
        <w:pStyle w:val="c3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-Информационная зона</w:t>
      </w:r>
    </w:p>
    <w:p w:rsidR="00E3481A" w:rsidRDefault="00E3481A" w:rsidP="00E3481A">
      <w:pPr>
        <w:pStyle w:val="c3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-Зона обучения грамоте, коррекции нарушений процессов чтения и письма.</w:t>
      </w:r>
    </w:p>
    <w:p w:rsidR="002F294E" w:rsidRDefault="00E3481A"/>
    <w:sectPr w:rsidR="002F294E" w:rsidSect="000F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481A"/>
    <w:rsid w:val="000F4CBF"/>
    <w:rsid w:val="00D463CC"/>
    <w:rsid w:val="00E3481A"/>
    <w:rsid w:val="00F1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E3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3481A"/>
  </w:style>
  <w:style w:type="character" w:customStyle="1" w:styleId="c2">
    <w:name w:val="c2"/>
    <w:basedOn w:val="a0"/>
    <w:rsid w:val="00E3481A"/>
  </w:style>
  <w:style w:type="paragraph" w:customStyle="1" w:styleId="c56">
    <w:name w:val="c56"/>
    <w:basedOn w:val="a"/>
    <w:rsid w:val="00E3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481A"/>
  </w:style>
  <w:style w:type="paragraph" w:customStyle="1" w:styleId="c42">
    <w:name w:val="c42"/>
    <w:basedOn w:val="a"/>
    <w:rsid w:val="00E3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E3481A"/>
  </w:style>
  <w:style w:type="character" w:customStyle="1" w:styleId="c71">
    <w:name w:val="c71"/>
    <w:basedOn w:val="a0"/>
    <w:rsid w:val="00E3481A"/>
  </w:style>
  <w:style w:type="paragraph" w:customStyle="1" w:styleId="c46">
    <w:name w:val="c46"/>
    <w:basedOn w:val="a"/>
    <w:rsid w:val="00E3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3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E3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2020-02-16T04:49:00Z</dcterms:created>
  <dcterms:modified xsi:type="dcterms:W3CDTF">2020-02-16T04:52:00Z</dcterms:modified>
</cp:coreProperties>
</file>